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B9F" w:rsidRDefault="00CF7B9F">
      <w:pPr>
        <w:rPr>
          <w:rFonts w:ascii="Times New Roman" w:hAnsi="Times New Roman"/>
          <w:b/>
          <w:color w:val="000000"/>
          <w:sz w:val="28"/>
        </w:rPr>
      </w:pPr>
      <w:bookmarkStart w:id="0" w:name="block-453494"/>
      <w:r>
        <w:rPr>
          <w:rFonts w:ascii="Times New Roman" w:hAnsi="Times New Roman"/>
          <w:b/>
          <w:color w:val="000000"/>
          <w:sz w:val="28"/>
        </w:rPr>
        <w:br w:type="page"/>
      </w:r>
      <w:r>
        <w:rPr>
          <w:rFonts w:ascii="Times New Roman" w:hAnsi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6920134" cy="8908139"/>
            <wp:effectExtent l="171450" t="133350" r="356966" b="312061"/>
            <wp:docPr id="1" name="Рисунок 1" descr="C:\Users\L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41" cy="891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91A" w:rsidRDefault="00A15CC0" w:rsidP="00B106A4">
      <w:pPr>
        <w:spacing w:after="0" w:line="264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A291A" w:rsidRDefault="00EA291A">
      <w:pPr>
        <w:spacing w:after="0" w:line="264" w:lineRule="auto"/>
        <w:ind w:left="120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A291A" w:rsidRPr="00346786" w:rsidRDefault="00EA291A">
      <w:pPr>
        <w:spacing w:after="0" w:line="264" w:lineRule="auto"/>
        <w:ind w:left="120"/>
      </w:pPr>
    </w:p>
    <w:p w:rsidR="00EA291A" w:rsidRPr="00346786" w:rsidRDefault="00A15CC0">
      <w:pPr>
        <w:spacing w:after="0" w:line="264" w:lineRule="auto"/>
        <w:ind w:left="120"/>
      </w:pPr>
      <w:r w:rsidRPr="00346786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EA291A" w:rsidRPr="00346786" w:rsidRDefault="00EA291A">
      <w:pPr>
        <w:spacing w:after="0" w:line="264" w:lineRule="auto"/>
        <w:ind w:left="120"/>
      </w:pPr>
    </w:p>
    <w:p w:rsidR="00EA291A" w:rsidRPr="00346786" w:rsidRDefault="00A15CC0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346786">
        <w:rPr>
          <w:rFonts w:ascii="Times New Roman" w:hAnsi="Times New Roman"/>
          <w:color w:val="333333"/>
          <w:sz w:val="28"/>
        </w:rPr>
        <w:t xml:space="preserve">рабочей </w:t>
      </w:r>
      <w:r w:rsidRPr="00346786">
        <w:rPr>
          <w:rFonts w:ascii="Times New Roman" w:hAnsi="Times New Roman"/>
          <w:color w:val="000000"/>
          <w:sz w:val="28"/>
        </w:rPr>
        <w:t>программе воспитания.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66141" w:rsidRPr="00466141" w:rsidRDefault="00A15CC0" w:rsidP="00466141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EA291A" w:rsidRPr="00346786" w:rsidRDefault="00A15CC0">
      <w:pPr>
        <w:spacing w:after="0" w:line="264" w:lineRule="auto"/>
        <w:ind w:left="120"/>
      </w:pPr>
      <w:r w:rsidRPr="00346786">
        <w:rPr>
          <w:rFonts w:ascii="Times New Roman" w:hAnsi="Times New Roman"/>
          <w:b/>
          <w:color w:val="000000"/>
          <w:sz w:val="28"/>
        </w:rPr>
        <w:lastRenderedPageBreak/>
        <w:t>ЦЕЛИ ИЗУЧЕНИЯ УЧЕБНОГО ПРЕДМЕТА «ЛИТЕРАТУРНОЕ ЧТЕНИЕ»</w:t>
      </w:r>
    </w:p>
    <w:p w:rsidR="00EA291A" w:rsidRPr="00346786" w:rsidRDefault="00EA291A">
      <w:pPr>
        <w:spacing w:after="0" w:line="264" w:lineRule="auto"/>
        <w:ind w:left="120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A291A" w:rsidRPr="00346786" w:rsidRDefault="00A15CC0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346786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A291A" w:rsidRPr="00346786" w:rsidRDefault="00A15CC0">
      <w:pPr>
        <w:numPr>
          <w:ilvl w:val="0"/>
          <w:numId w:val="1"/>
        </w:numPr>
        <w:spacing w:after="0" w:line="264" w:lineRule="auto"/>
      </w:pPr>
      <w:r w:rsidRPr="00346786"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A291A" w:rsidRDefault="00A15CC0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</w:t>
      </w:r>
      <w:r w:rsidRPr="00346786">
        <w:rPr>
          <w:rFonts w:ascii="Times New Roman" w:hAnsi="Times New Roman"/>
          <w:color w:val="000000"/>
          <w:sz w:val="28"/>
        </w:rPr>
        <w:lastRenderedPageBreak/>
        <w:t>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346786">
        <w:rPr>
          <w:rFonts w:ascii="Times New Roman" w:hAnsi="Times New Roman"/>
          <w:color w:val="FF0000"/>
          <w:sz w:val="28"/>
        </w:rPr>
        <w:t>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A291A" w:rsidRPr="00346786" w:rsidRDefault="00A15CC0">
      <w:pPr>
        <w:spacing w:after="0" w:line="264" w:lineRule="auto"/>
        <w:ind w:left="120"/>
      </w:pPr>
      <w:r w:rsidRPr="00346786"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EA291A" w:rsidRPr="00346786" w:rsidRDefault="00EA291A">
      <w:pPr>
        <w:spacing w:after="0" w:line="264" w:lineRule="auto"/>
        <w:ind w:left="120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A291A" w:rsidRPr="00346786" w:rsidRDefault="00143328" w:rsidP="00143328">
      <w:pPr>
        <w:spacing w:after="0" w:line="264" w:lineRule="auto"/>
        <w:ind w:firstLine="600"/>
        <w:jc w:val="both"/>
        <w:sectPr w:rsidR="00EA291A" w:rsidRPr="00346786" w:rsidSect="00466141">
          <w:pgSz w:w="11906" w:h="16383"/>
          <w:pgMar w:top="1134" w:right="850" w:bottom="1134" w:left="85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На литературное чтение во 2 классе</w:t>
      </w:r>
      <w:r w:rsidR="00A4202C">
        <w:rPr>
          <w:rFonts w:ascii="Times New Roman" w:hAnsi="Times New Roman"/>
          <w:color w:val="000000"/>
          <w:sz w:val="28"/>
        </w:rPr>
        <w:t xml:space="preserve"> по 102 часов (3</w:t>
      </w:r>
      <w:r w:rsidR="00A15CC0" w:rsidRPr="00346786">
        <w:rPr>
          <w:rFonts w:ascii="Times New Roman" w:hAnsi="Times New Roman"/>
          <w:color w:val="000000"/>
          <w:sz w:val="28"/>
        </w:rPr>
        <w:t xml:space="preserve"> часа</w:t>
      </w:r>
      <w:r>
        <w:rPr>
          <w:rFonts w:ascii="Times New Roman" w:hAnsi="Times New Roman"/>
          <w:color w:val="000000"/>
          <w:sz w:val="28"/>
        </w:rPr>
        <w:t xml:space="preserve"> в неделю)</w:t>
      </w:r>
    </w:p>
    <w:p w:rsidR="00EA291A" w:rsidRPr="00346786" w:rsidRDefault="00EA291A">
      <w:pPr>
        <w:spacing w:after="0" w:line="264" w:lineRule="auto"/>
        <w:ind w:left="120"/>
        <w:jc w:val="both"/>
      </w:pPr>
      <w:bookmarkStart w:id="1" w:name="block-453491"/>
      <w:bookmarkEnd w:id="0"/>
    </w:p>
    <w:p w:rsidR="00EA291A" w:rsidRPr="00346786" w:rsidRDefault="00A15CC0">
      <w:pPr>
        <w:spacing w:after="0" w:line="264" w:lineRule="auto"/>
        <w:ind w:left="120"/>
        <w:jc w:val="both"/>
      </w:pPr>
      <w:r w:rsidRPr="0034678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EA291A" w:rsidRPr="00346786" w:rsidRDefault="00A15CC0">
      <w:pPr>
        <w:numPr>
          <w:ilvl w:val="0"/>
          <w:numId w:val="2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A291A" w:rsidRPr="00346786" w:rsidRDefault="00A15CC0">
      <w:pPr>
        <w:numPr>
          <w:ilvl w:val="0"/>
          <w:numId w:val="2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A291A" w:rsidRPr="00346786" w:rsidRDefault="00A15CC0">
      <w:pPr>
        <w:numPr>
          <w:ilvl w:val="0"/>
          <w:numId w:val="2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EA291A" w:rsidRPr="00346786" w:rsidRDefault="00A15CC0">
      <w:pPr>
        <w:numPr>
          <w:ilvl w:val="0"/>
          <w:numId w:val="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A291A" w:rsidRPr="00346786" w:rsidRDefault="00A15CC0">
      <w:pPr>
        <w:numPr>
          <w:ilvl w:val="0"/>
          <w:numId w:val="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A291A" w:rsidRPr="00346786" w:rsidRDefault="00A15CC0">
      <w:pPr>
        <w:numPr>
          <w:ilvl w:val="0"/>
          <w:numId w:val="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A291A" w:rsidRPr="00346786" w:rsidRDefault="00A15CC0">
      <w:pPr>
        <w:numPr>
          <w:ilvl w:val="0"/>
          <w:numId w:val="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lastRenderedPageBreak/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EA291A" w:rsidRPr="00346786" w:rsidRDefault="00A15CC0">
      <w:pPr>
        <w:numPr>
          <w:ilvl w:val="0"/>
          <w:numId w:val="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A291A" w:rsidRPr="00346786" w:rsidRDefault="00A15CC0">
      <w:pPr>
        <w:numPr>
          <w:ilvl w:val="0"/>
          <w:numId w:val="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A291A" w:rsidRPr="00346786" w:rsidRDefault="00A15CC0">
      <w:pPr>
        <w:numPr>
          <w:ilvl w:val="0"/>
          <w:numId w:val="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EA291A" w:rsidRPr="00346786" w:rsidRDefault="00A15CC0">
      <w:pPr>
        <w:numPr>
          <w:ilvl w:val="0"/>
          <w:numId w:val="5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EA291A" w:rsidRPr="00346786" w:rsidRDefault="00A15CC0">
      <w:pPr>
        <w:numPr>
          <w:ilvl w:val="0"/>
          <w:numId w:val="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A291A" w:rsidRPr="00346786" w:rsidRDefault="00A15CC0">
      <w:pPr>
        <w:numPr>
          <w:ilvl w:val="0"/>
          <w:numId w:val="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A291A" w:rsidRPr="00346786" w:rsidRDefault="00A15CC0">
      <w:pPr>
        <w:numPr>
          <w:ilvl w:val="0"/>
          <w:numId w:val="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A291A" w:rsidRPr="00346786" w:rsidRDefault="00A15CC0">
      <w:pPr>
        <w:numPr>
          <w:ilvl w:val="0"/>
          <w:numId w:val="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EA291A" w:rsidRPr="00346786" w:rsidRDefault="00A15CC0">
      <w:pPr>
        <w:numPr>
          <w:ilvl w:val="0"/>
          <w:numId w:val="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left="120"/>
        <w:jc w:val="both"/>
      </w:pPr>
      <w:r w:rsidRPr="0034678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lastRenderedPageBreak/>
        <w:t xml:space="preserve">В результате изучения предмета «Литературное чтение» в начальной школе у </w:t>
      </w:r>
      <w:proofErr w:type="gramStart"/>
      <w:r w:rsidRPr="00346786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будут сформированы познавательные универсальные учебные действия: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A291A" w:rsidRPr="00346786" w:rsidRDefault="00A15CC0">
      <w:pPr>
        <w:numPr>
          <w:ilvl w:val="0"/>
          <w:numId w:val="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задачи, выбирать наиболее </w:t>
      </w:r>
      <w:proofErr w:type="gramStart"/>
      <w:r w:rsidRPr="00346786">
        <w:rPr>
          <w:rFonts w:ascii="Times New Roman" w:hAnsi="Times New Roman"/>
          <w:color w:val="000000"/>
          <w:sz w:val="28"/>
        </w:rPr>
        <w:t>подходящий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A291A" w:rsidRPr="00346786" w:rsidRDefault="00A15CC0">
      <w:pPr>
        <w:numPr>
          <w:ilvl w:val="0"/>
          <w:numId w:val="9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EA291A" w:rsidRDefault="00A15CC0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EA291A" w:rsidRPr="00346786" w:rsidRDefault="00A15CC0">
      <w:pPr>
        <w:numPr>
          <w:ilvl w:val="0"/>
          <w:numId w:val="10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EA291A" w:rsidRPr="00346786" w:rsidRDefault="00A15CC0">
      <w:pPr>
        <w:numPr>
          <w:ilvl w:val="0"/>
          <w:numId w:val="10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A291A" w:rsidRPr="00346786" w:rsidRDefault="00A15CC0">
      <w:pPr>
        <w:numPr>
          <w:ilvl w:val="0"/>
          <w:numId w:val="10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A291A" w:rsidRPr="00346786" w:rsidRDefault="00A15CC0">
      <w:pPr>
        <w:numPr>
          <w:ilvl w:val="0"/>
          <w:numId w:val="10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A291A" w:rsidRPr="00346786" w:rsidRDefault="00A15CC0">
      <w:pPr>
        <w:numPr>
          <w:ilvl w:val="0"/>
          <w:numId w:val="10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EA291A" w:rsidRPr="00346786" w:rsidRDefault="00A15CC0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346786"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 w:rsidRPr="00346786">
        <w:rPr>
          <w:rFonts w:ascii="Times New Roman" w:hAnsi="Times New Roman"/>
          <w:color w:val="000000"/>
          <w:sz w:val="28"/>
        </w:rPr>
        <w:t>универсальные учебные действия:</w:t>
      </w:r>
      <w:proofErr w:type="gramEnd"/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EA291A" w:rsidRDefault="00A15CC0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EA291A" w:rsidRPr="00346786" w:rsidRDefault="00A15CC0">
      <w:pPr>
        <w:numPr>
          <w:ilvl w:val="0"/>
          <w:numId w:val="11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EA291A" w:rsidRPr="00346786" w:rsidRDefault="00A15CC0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346786">
        <w:rPr>
          <w:rFonts w:ascii="Times New Roman" w:hAnsi="Times New Roman"/>
          <w:b/>
          <w:color w:val="000000"/>
          <w:sz w:val="28"/>
        </w:rPr>
        <w:t>регулятивные</w:t>
      </w:r>
      <w:r w:rsidRPr="00346786"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  <w:proofErr w:type="gramEnd"/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EA291A" w:rsidRPr="00346786" w:rsidRDefault="00A15CC0">
      <w:pPr>
        <w:numPr>
          <w:ilvl w:val="0"/>
          <w:numId w:val="12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EA291A" w:rsidRDefault="00A15CC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EA291A" w:rsidRDefault="00A15CC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EA291A" w:rsidRPr="00346786" w:rsidRDefault="00A15CC0">
      <w:pPr>
        <w:numPr>
          <w:ilvl w:val="0"/>
          <w:numId w:val="1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EA291A" w:rsidRPr="00346786" w:rsidRDefault="00A15CC0">
      <w:pPr>
        <w:numPr>
          <w:ilvl w:val="0"/>
          <w:numId w:val="13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EA291A" w:rsidRDefault="00A15CC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формулировать краткосрочные и долгосрочные цели (индивидуальные с учётом участия в коллективных задачах) в </w:t>
      </w:r>
      <w:r w:rsidRPr="00346786">
        <w:rPr>
          <w:rFonts w:ascii="Times New Roman" w:hAnsi="Times New Roman"/>
          <w:color w:val="000000"/>
          <w:sz w:val="28"/>
        </w:rPr>
        <w:lastRenderedPageBreak/>
        <w:t>стандартной (типовой) ситуации на основе предложенного формата планирования, распределения промежуточных шагов и сроков;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EA291A" w:rsidRPr="00346786" w:rsidRDefault="00A15CC0">
      <w:pPr>
        <w:numPr>
          <w:ilvl w:val="0"/>
          <w:numId w:val="1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left="120"/>
        <w:jc w:val="both"/>
      </w:pPr>
      <w:r w:rsidRPr="0034678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Default="00A15CC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lastRenderedPageBreak/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346786"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пересказывать (устно) содержание произведения подробно, выборочно, от лица героя, от третьего лица;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составлять высказывания на заданную тему по содержанию произведения (не менее 5 предложений);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 w:rsidRPr="00346786">
        <w:rPr>
          <w:rFonts w:ascii="Times New Roman" w:hAnsi="Times New Roman"/>
          <w:color w:val="000000"/>
          <w:sz w:val="28"/>
        </w:rPr>
        <w:t>прочитанным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загадки, небольшие сказки, рассказы;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A291A" w:rsidRPr="00346786" w:rsidRDefault="00A15CC0">
      <w:pPr>
        <w:numPr>
          <w:ilvl w:val="0"/>
          <w:numId w:val="1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A291A" w:rsidRPr="00346786" w:rsidRDefault="00EA291A">
      <w:pPr>
        <w:sectPr w:rsidR="00EA291A" w:rsidRPr="00346786">
          <w:pgSz w:w="11906" w:h="16383"/>
          <w:pgMar w:top="1134" w:right="850" w:bottom="1134" w:left="1701" w:header="720" w:footer="720" w:gutter="0"/>
          <w:cols w:space="720"/>
        </w:sectPr>
      </w:pPr>
    </w:p>
    <w:p w:rsidR="00EA291A" w:rsidRPr="00346786" w:rsidRDefault="00A15CC0">
      <w:pPr>
        <w:spacing w:after="0" w:line="264" w:lineRule="auto"/>
        <w:ind w:left="120"/>
        <w:jc w:val="both"/>
      </w:pPr>
      <w:bookmarkStart w:id="2" w:name="block-453492"/>
      <w:bookmarkEnd w:id="1"/>
      <w:r w:rsidRPr="00346786">
        <w:rPr>
          <w:rFonts w:ascii="Calibri" w:hAnsi="Calibri"/>
          <w:b/>
          <w:color w:val="000000"/>
          <w:sz w:val="28"/>
        </w:rPr>
        <w:lastRenderedPageBreak/>
        <w:t>СОДЕРЖАНИЕ УЧЕБНОГО ПРЕДМЕТА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A15CC0">
      <w:pPr>
        <w:spacing w:after="0" w:line="264" w:lineRule="auto"/>
        <w:ind w:left="120"/>
        <w:jc w:val="both"/>
      </w:pPr>
      <w:r w:rsidRPr="00346786">
        <w:rPr>
          <w:rFonts w:ascii="Times New Roman" w:hAnsi="Times New Roman"/>
          <w:b/>
          <w:color w:val="000000"/>
          <w:sz w:val="28"/>
        </w:rPr>
        <w:t>2 КЛАСС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О нашей Родине.</w:t>
      </w:r>
      <w:r w:rsidRPr="00346786">
        <w:rPr>
          <w:rFonts w:ascii="Times New Roman" w:hAnsi="Times New Roman"/>
          <w:color w:val="000000"/>
          <w:sz w:val="28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3" w:name="ed982dc1-4f41-4e50-8468-d935ee87e24a"/>
      <w:r w:rsidRPr="00346786">
        <w:rPr>
          <w:rFonts w:ascii="Times New Roman" w:hAnsi="Times New Roman"/>
          <w:color w:val="000000"/>
          <w:sz w:val="28"/>
        </w:rPr>
        <w:t>и др.</w:t>
      </w:r>
      <w:bookmarkEnd w:id="3"/>
      <w:r w:rsidRPr="00346786">
        <w:rPr>
          <w:rFonts w:ascii="Times New Roman" w:hAnsi="Times New Roman"/>
          <w:color w:val="000000"/>
          <w:sz w:val="28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4" w:name="1298bf26-b436-4fc1-84b0-9ebe666f1df3"/>
      <w:r w:rsidRPr="00346786">
        <w:rPr>
          <w:rFonts w:ascii="Times New Roman" w:hAnsi="Times New Roman"/>
          <w:color w:val="000000"/>
          <w:sz w:val="28"/>
        </w:rPr>
        <w:t>и др.</w:t>
      </w:r>
      <w:bookmarkEnd w:id="4"/>
      <w:r w:rsidRPr="00346786">
        <w:rPr>
          <w:rFonts w:ascii="Times New Roman" w:hAnsi="Times New Roman"/>
          <w:color w:val="000000"/>
          <w:sz w:val="28"/>
        </w:rPr>
        <w:t>‌).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Произведения для чтения: И.С. Никитин «Русь», Ф.П. Савинов «Родина», А.А. Прокофьев «Родина» ‌</w:t>
      </w:r>
      <w:bookmarkStart w:id="5" w:name="962cdfcc-893b-46af-892f-e7c6efd8159d"/>
      <w:r w:rsidRPr="00346786">
        <w:rPr>
          <w:rFonts w:ascii="Times New Roman" w:hAnsi="Times New Roman"/>
          <w:color w:val="000000"/>
          <w:sz w:val="28"/>
        </w:rPr>
        <w:t>и другие (по выбору)</w:t>
      </w:r>
      <w:bookmarkEnd w:id="5"/>
      <w:r w:rsidRPr="00346786">
        <w:rPr>
          <w:rFonts w:ascii="Times New Roman" w:hAnsi="Times New Roman"/>
          <w:color w:val="000000"/>
          <w:sz w:val="28"/>
        </w:rPr>
        <w:t>‌.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Фольклор (устное народное творчество).</w:t>
      </w:r>
      <w:r w:rsidRPr="00346786">
        <w:rPr>
          <w:rFonts w:ascii="Times New Roman" w:hAnsi="Times New Roman"/>
          <w:color w:val="000000"/>
          <w:sz w:val="28"/>
        </w:rPr>
        <w:t xml:space="preserve"> Произведения малых жанров фольклора (</w:t>
      </w:r>
      <w:proofErr w:type="spellStart"/>
      <w:r w:rsidRPr="00346786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346786">
        <w:rPr>
          <w:rFonts w:ascii="Times New Roman" w:hAnsi="Times New Roman"/>
          <w:color w:val="000000"/>
          <w:sz w:val="28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A291A" w:rsidRPr="00346786" w:rsidRDefault="00A15CC0">
      <w:pPr>
        <w:spacing w:after="0" w:line="264" w:lineRule="auto"/>
        <w:ind w:firstLine="600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346786">
        <w:rPr>
          <w:rFonts w:ascii="Times New Roman" w:hAnsi="Times New Roman"/>
          <w:color w:val="000000"/>
          <w:sz w:val="28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6" w:name="456c0f4b-38df-4ede-9bfd-a6dc69bb3da3"/>
      <w:r w:rsidRPr="00346786">
        <w:rPr>
          <w:rFonts w:ascii="Times New Roman" w:hAnsi="Times New Roman"/>
          <w:color w:val="000000"/>
          <w:sz w:val="28"/>
        </w:rPr>
        <w:t>(1-2 произведения) и другие.</w:t>
      </w:r>
      <w:bookmarkEnd w:id="6"/>
      <w:r w:rsidRPr="00346786">
        <w:rPr>
          <w:rFonts w:ascii="Times New Roman" w:hAnsi="Times New Roman"/>
          <w:color w:val="000000"/>
          <w:sz w:val="28"/>
        </w:rPr>
        <w:t>‌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Звуки и краски родной природы в разные времена года.</w:t>
      </w:r>
      <w:r w:rsidRPr="00346786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46786">
        <w:rPr>
          <w:rFonts w:ascii="Times New Roman" w:hAnsi="Times New Roman"/>
          <w:color w:val="000000"/>
          <w:sz w:val="28"/>
        </w:rPr>
        <w:t>Тема природы в разные времена года (осень, зима, весна, лето) в произведениях литературы ‌</w:t>
      </w:r>
      <w:bookmarkStart w:id="7" w:name="a795cdb6-3331-4707-b8e8-5cb0da99412e"/>
      <w:r w:rsidRPr="00346786">
        <w:rPr>
          <w:rFonts w:ascii="Times New Roman" w:hAnsi="Times New Roman"/>
          <w:color w:val="000000"/>
          <w:sz w:val="28"/>
        </w:rPr>
        <w:t>(по выбору, не менее пяти авторов)</w:t>
      </w:r>
      <w:bookmarkEnd w:id="7"/>
      <w:r w:rsidRPr="00346786">
        <w:rPr>
          <w:rFonts w:ascii="Times New Roman" w:hAnsi="Times New Roman"/>
          <w:color w:val="000000"/>
          <w:sz w:val="28"/>
        </w:rPr>
        <w:t>‌. Эстетическое восприятие явлений природы (звуки, краски времён года).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346786">
        <w:rPr>
          <w:rFonts w:ascii="Times New Roman" w:hAnsi="Times New Roman"/>
          <w:color w:val="000000"/>
          <w:sz w:val="28"/>
        </w:rPr>
        <w:lastRenderedPageBreak/>
        <w:t>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8" w:name="38ebb684-bb96-4634-9e10-7eed67228eb5"/>
      <w:r w:rsidRPr="00346786">
        <w:rPr>
          <w:rFonts w:ascii="Times New Roman" w:hAnsi="Times New Roman"/>
          <w:color w:val="000000"/>
          <w:sz w:val="28"/>
        </w:rPr>
        <w:t>и др.</w:t>
      </w:r>
      <w:bookmarkEnd w:id="8"/>
      <w:r w:rsidRPr="00346786">
        <w:rPr>
          <w:rFonts w:ascii="Times New Roman" w:hAnsi="Times New Roman"/>
          <w:color w:val="000000"/>
          <w:sz w:val="28"/>
        </w:rPr>
        <w:t>‌) и музыкальных произведениях (например, произведения П. И. Чайковского, А. Вивальди ‌</w:t>
      </w:r>
      <w:bookmarkStart w:id="9" w:name="dd29e9f3-12b7-4b9a-918b-b4f7d1d4e3e3"/>
      <w:r w:rsidRPr="00346786">
        <w:rPr>
          <w:rFonts w:ascii="Times New Roman" w:hAnsi="Times New Roman"/>
          <w:color w:val="000000"/>
          <w:sz w:val="28"/>
        </w:rPr>
        <w:t>и др.</w:t>
      </w:r>
      <w:bookmarkEnd w:id="9"/>
      <w:r w:rsidRPr="00346786">
        <w:rPr>
          <w:rFonts w:ascii="Times New Roman" w:hAnsi="Times New Roman"/>
          <w:color w:val="000000"/>
          <w:sz w:val="28"/>
        </w:rPr>
        <w:t xml:space="preserve">‌). 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Обсыпается наш сад…», М.М. Пришвин «Осеннее утро», Г.А.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Скребицкий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0" w:name="efb88ac4-efc6-4819-b5c6-387e3421f079"/>
      <w:r w:rsidRPr="00346786">
        <w:rPr>
          <w:rFonts w:ascii="Times New Roman" w:hAnsi="Times New Roman"/>
          <w:color w:val="000000"/>
          <w:sz w:val="28"/>
        </w:rPr>
        <w:t>и другие</w:t>
      </w:r>
      <w:bookmarkEnd w:id="10"/>
      <w:r w:rsidRPr="00346786">
        <w:rPr>
          <w:rFonts w:ascii="Times New Roman" w:hAnsi="Times New Roman"/>
          <w:color w:val="000000"/>
          <w:sz w:val="28"/>
        </w:rPr>
        <w:t>‌.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О детях и дружбе</w:t>
      </w:r>
      <w:r w:rsidRPr="00346786">
        <w:rPr>
          <w:rFonts w:ascii="Times New Roman" w:hAnsi="Times New Roman"/>
          <w:color w:val="000000"/>
          <w:sz w:val="28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1" w:name="a7e1fa52-e56b-4337-8267-56515f0ca83b"/>
      <w:r w:rsidRPr="00346786">
        <w:rPr>
          <w:rFonts w:ascii="Times New Roman" w:hAnsi="Times New Roman"/>
          <w:color w:val="000000"/>
          <w:sz w:val="28"/>
        </w:rPr>
        <w:t>и др.</w:t>
      </w:r>
      <w:bookmarkEnd w:id="11"/>
      <w:r w:rsidRPr="00346786">
        <w:rPr>
          <w:rFonts w:ascii="Times New Roman" w:hAnsi="Times New Roman"/>
          <w:color w:val="000000"/>
          <w:sz w:val="28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Барто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«Катя», В.В. Лунин «Я и Вовка», В.Ю. Драгунский «Тайное становится явным» ‌</w:t>
      </w:r>
      <w:bookmarkStart w:id="12" w:name="40ab19d4-931e-4d2b-9014-ad354b0f7461"/>
      <w:r w:rsidRPr="00346786">
        <w:rPr>
          <w:rFonts w:ascii="Times New Roman" w:hAnsi="Times New Roman"/>
          <w:color w:val="000000"/>
          <w:sz w:val="28"/>
        </w:rPr>
        <w:t>и другие (по выбору)</w:t>
      </w:r>
      <w:bookmarkEnd w:id="12"/>
      <w:r w:rsidRPr="00346786">
        <w:rPr>
          <w:rFonts w:ascii="Times New Roman" w:hAnsi="Times New Roman"/>
          <w:color w:val="000000"/>
          <w:sz w:val="28"/>
        </w:rPr>
        <w:t>‌.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Мир сказок.</w:t>
      </w:r>
      <w:r w:rsidRPr="00346786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46786">
        <w:rPr>
          <w:rFonts w:ascii="Times New Roman" w:hAnsi="Times New Roman"/>
          <w:color w:val="000000"/>
          <w:sz w:val="28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3" w:name="8d7547e0-2914-4de4-90fd-ef23443cae29"/>
      <w:r w:rsidRPr="00346786">
        <w:rPr>
          <w:rFonts w:ascii="Times New Roman" w:hAnsi="Times New Roman"/>
          <w:color w:val="000000"/>
          <w:sz w:val="28"/>
        </w:rPr>
        <w:t>и другие</w:t>
      </w:r>
      <w:bookmarkEnd w:id="13"/>
      <w:r w:rsidRPr="00346786">
        <w:rPr>
          <w:rFonts w:ascii="Times New Roman" w:hAnsi="Times New Roman"/>
          <w:color w:val="000000"/>
          <w:sz w:val="28"/>
        </w:rPr>
        <w:t>‌.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О братьях наших меньших</w:t>
      </w:r>
      <w:r w:rsidRPr="00346786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346786">
        <w:rPr>
          <w:rFonts w:ascii="Times New Roman" w:hAnsi="Times New Roman"/>
          <w:color w:val="000000"/>
          <w:sz w:val="28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Дружба людей и животных – тема литературы (произведения Е. И.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346786">
        <w:rPr>
          <w:rFonts w:ascii="Times New Roman" w:hAnsi="Times New Roman"/>
          <w:color w:val="000000"/>
          <w:sz w:val="28"/>
        </w:rPr>
        <w:t>, В. В. Бианки, С. В. Михалкова, Б. С. Житкова, М. М. Пришвина ‌</w:t>
      </w:r>
      <w:bookmarkStart w:id="14" w:name="f6c97960-2744-496b-9707-3fa9fd7e78f4"/>
      <w:r w:rsidRPr="00346786">
        <w:rPr>
          <w:rFonts w:ascii="Times New Roman" w:hAnsi="Times New Roman"/>
          <w:color w:val="000000"/>
          <w:sz w:val="28"/>
        </w:rPr>
        <w:t>и др.</w:t>
      </w:r>
      <w:bookmarkEnd w:id="14"/>
      <w:r w:rsidRPr="00346786">
        <w:rPr>
          <w:rFonts w:ascii="Times New Roman" w:hAnsi="Times New Roman"/>
          <w:color w:val="000000"/>
          <w:sz w:val="28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346786">
        <w:rPr>
          <w:rFonts w:ascii="Times New Roman" w:hAnsi="Times New Roman"/>
          <w:color w:val="000000"/>
          <w:sz w:val="28"/>
        </w:rPr>
        <w:lastRenderedPageBreak/>
        <w:t xml:space="preserve"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346786">
        <w:rPr>
          <w:rFonts w:ascii="Times New Roman" w:hAnsi="Times New Roman"/>
          <w:color w:val="000000"/>
          <w:sz w:val="28"/>
        </w:rPr>
        <w:t>, В. В. Бианки.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Произведения для чтения: </w:t>
      </w:r>
      <w:proofErr w:type="gramStart"/>
      <w:r w:rsidRPr="00346786">
        <w:rPr>
          <w:rFonts w:ascii="Times New Roman" w:hAnsi="Times New Roman"/>
          <w:color w:val="000000"/>
          <w:sz w:val="28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Чарушин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«Страшный рассказ», С.В. Михалков «Мой щенок» ‌</w:t>
      </w:r>
      <w:bookmarkStart w:id="15" w:name="e10d51fb-77d6-4eb6-82fa-e73f940d872c"/>
      <w:r w:rsidRPr="00346786">
        <w:rPr>
          <w:rFonts w:ascii="Times New Roman" w:hAnsi="Times New Roman"/>
          <w:color w:val="000000"/>
          <w:sz w:val="28"/>
        </w:rPr>
        <w:t>и другие (по выбору)</w:t>
      </w:r>
      <w:bookmarkEnd w:id="15"/>
      <w:r w:rsidRPr="00346786">
        <w:rPr>
          <w:rFonts w:ascii="Times New Roman" w:hAnsi="Times New Roman"/>
          <w:color w:val="000000"/>
          <w:sz w:val="28"/>
        </w:rPr>
        <w:t>‌.</w:t>
      </w:r>
      <w:proofErr w:type="gramEnd"/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 xml:space="preserve">О </w:t>
      </w:r>
      <w:proofErr w:type="gramStart"/>
      <w:r w:rsidRPr="00346786">
        <w:rPr>
          <w:rFonts w:ascii="Times New Roman" w:hAnsi="Times New Roman"/>
          <w:i/>
          <w:color w:val="000000"/>
          <w:sz w:val="28"/>
        </w:rPr>
        <w:t>наших</w:t>
      </w:r>
      <w:proofErr w:type="gramEnd"/>
      <w:r w:rsidRPr="00346786">
        <w:rPr>
          <w:rFonts w:ascii="Times New Roman" w:hAnsi="Times New Roman"/>
          <w:i/>
          <w:color w:val="000000"/>
          <w:sz w:val="28"/>
        </w:rPr>
        <w:t xml:space="preserve"> близких, о семье</w:t>
      </w:r>
      <w:r w:rsidRPr="00346786">
        <w:rPr>
          <w:rFonts w:ascii="Times New Roman" w:hAnsi="Times New Roman"/>
          <w:color w:val="000000"/>
          <w:sz w:val="28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6" w:name="75f04348-e596-4238-bab2-9e51a0dd9d49"/>
      <w:r w:rsidRPr="00346786">
        <w:rPr>
          <w:rFonts w:ascii="Times New Roman" w:hAnsi="Times New Roman"/>
          <w:color w:val="000000"/>
          <w:sz w:val="28"/>
        </w:rPr>
        <w:t>(по выбору)</w:t>
      </w:r>
      <w:bookmarkEnd w:id="16"/>
      <w:r w:rsidRPr="00346786">
        <w:rPr>
          <w:rFonts w:ascii="Times New Roman" w:hAnsi="Times New Roman"/>
          <w:color w:val="000000"/>
          <w:sz w:val="28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346786">
        <w:rPr>
          <w:rFonts w:ascii="Times New Roman" w:hAnsi="Times New Roman"/>
          <w:color w:val="000000"/>
          <w:sz w:val="28"/>
        </w:rPr>
        <w:t>Баруздин</w:t>
      </w:r>
      <w:proofErr w:type="spellEnd"/>
      <w:r w:rsidRPr="00346786">
        <w:rPr>
          <w:rFonts w:ascii="Times New Roman" w:hAnsi="Times New Roman"/>
          <w:color w:val="000000"/>
          <w:sz w:val="28"/>
        </w:rPr>
        <w:t xml:space="preserve"> «Салют» ‌</w:t>
      </w:r>
      <w:bookmarkStart w:id="17" w:name="00a4a385-cff4-49eb-ae4b-82aa3880cc76"/>
      <w:r w:rsidRPr="00346786">
        <w:rPr>
          <w:rFonts w:ascii="Times New Roman" w:hAnsi="Times New Roman"/>
          <w:color w:val="000000"/>
          <w:sz w:val="28"/>
        </w:rPr>
        <w:t>и другое (по выбору)</w:t>
      </w:r>
      <w:bookmarkEnd w:id="17"/>
      <w:r w:rsidRPr="00346786">
        <w:rPr>
          <w:rFonts w:ascii="Times New Roman" w:hAnsi="Times New Roman"/>
          <w:color w:val="000000"/>
          <w:sz w:val="28"/>
        </w:rPr>
        <w:t>‌.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Зарубежная литература</w:t>
      </w:r>
      <w:r w:rsidRPr="00346786">
        <w:rPr>
          <w:rFonts w:ascii="Times New Roman" w:hAnsi="Times New Roman"/>
          <w:color w:val="000000"/>
          <w:sz w:val="28"/>
        </w:rPr>
        <w:t>. Круг чтения: литературная (авторская) сказка ‌</w:t>
      </w:r>
      <w:bookmarkStart w:id="18" w:name="0e5bc33d-ae81-4c2f-be70-c19efbdc81bd"/>
      <w:r w:rsidRPr="00346786"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18"/>
      <w:r w:rsidRPr="00346786">
        <w:rPr>
          <w:rFonts w:ascii="Times New Roman" w:hAnsi="Times New Roman"/>
          <w:color w:val="000000"/>
          <w:sz w:val="28"/>
        </w:rPr>
        <w:t>‌: зарубежные писатели-сказочники (Ш. Перро, Х.-К. Андерсен ‌</w:t>
      </w:r>
      <w:bookmarkStart w:id="19" w:name="55b8cda5-6d6e-49c3-8976-c08403fa95c8"/>
      <w:r w:rsidRPr="00346786">
        <w:rPr>
          <w:rFonts w:ascii="Times New Roman" w:hAnsi="Times New Roman"/>
          <w:color w:val="000000"/>
          <w:sz w:val="28"/>
        </w:rPr>
        <w:t>и др.</w:t>
      </w:r>
      <w:bookmarkEnd w:id="19"/>
      <w:r w:rsidRPr="00346786">
        <w:rPr>
          <w:rFonts w:ascii="Times New Roman" w:hAnsi="Times New Roman"/>
          <w:color w:val="000000"/>
          <w:sz w:val="28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Произведения для чтения: Ш. Перро «Кот в сапогах», Х.-К. Андерсен «Пятеро из одного стручка» ‌</w:t>
      </w:r>
      <w:bookmarkStart w:id="20" w:name="cc294092-e172-41aa-9592-11fd4136cf7d"/>
      <w:r w:rsidRPr="00346786">
        <w:rPr>
          <w:rFonts w:ascii="Times New Roman" w:hAnsi="Times New Roman"/>
          <w:color w:val="000000"/>
          <w:sz w:val="28"/>
        </w:rPr>
        <w:t>и другие (по выбору)</w:t>
      </w:r>
      <w:bookmarkEnd w:id="20"/>
      <w:r w:rsidRPr="00346786">
        <w:rPr>
          <w:rFonts w:ascii="Times New Roman" w:hAnsi="Times New Roman"/>
          <w:color w:val="000000"/>
          <w:sz w:val="28"/>
        </w:rPr>
        <w:t>‌.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Библиографическая культура</w:t>
      </w:r>
      <w:r w:rsidRPr="00346786">
        <w:rPr>
          <w:rFonts w:ascii="Times New Roman" w:hAnsi="Times New Roman"/>
          <w:color w:val="000000"/>
          <w:sz w:val="28"/>
        </w:rPr>
        <w:t xml:space="preserve"> </w:t>
      </w:r>
      <w:r w:rsidRPr="00346786">
        <w:rPr>
          <w:rFonts w:ascii="Times New Roman" w:hAnsi="Times New Roman"/>
          <w:i/>
          <w:color w:val="000000"/>
          <w:sz w:val="28"/>
        </w:rPr>
        <w:t>(работа с детской книгой и справочной литературой)</w:t>
      </w:r>
      <w:r w:rsidRPr="00346786">
        <w:rPr>
          <w:rFonts w:ascii="Times New Roman" w:hAnsi="Times New Roman"/>
          <w:color w:val="000000"/>
          <w:sz w:val="28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color w:val="000000"/>
          <w:sz w:val="28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lastRenderedPageBreak/>
        <w:t>Базовые логические и исследовательские действия</w:t>
      </w:r>
      <w:r w:rsidRPr="0034678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сравнивать и группировать различные произведения по теме (о Родине,</w:t>
      </w:r>
      <w:proofErr w:type="gramEnd"/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 родной природе, о детях, о животных, о семье, о чудесах и превращениях),</w:t>
      </w:r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по жанрам (произведения устного народного творчества, сказка (фольклорная</w:t>
      </w:r>
      <w:proofErr w:type="gramEnd"/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и литературная), рассказ, басня, стихотворение);</w:t>
      </w:r>
      <w:proofErr w:type="gramEnd"/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 w:rsidRPr="00346786">
        <w:rPr>
          <w:rFonts w:ascii="Times New Roman" w:hAnsi="Times New Roman"/>
          <w:color w:val="000000"/>
          <w:sz w:val="28"/>
        </w:rPr>
        <w:t>кст ск</w:t>
      </w:r>
      <w:proofErr w:type="gramEnd"/>
      <w:r w:rsidRPr="00346786">
        <w:rPr>
          <w:rFonts w:ascii="Times New Roman" w:hAnsi="Times New Roman"/>
          <w:color w:val="000000"/>
          <w:sz w:val="28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A291A" w:rsidRPr="00346786" w:rsidRDefault="00A15CC0">
      <w:pPr>
        <w:numPr>
          <w:ilvl w:val="0"/>
          <w:numId w:val="24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анализировать те</w:t>
      </w:r>
      <w:proofErr w:type="gramStart"/>
      <w:r w:rsidRPr="00346786">
        <w:rPr>
          <w:rFonts w:ascii="Times New Roman" w:hAnsi="Times New Roman"/>
          <w:color w:val="000000"/>
          <w:sz w:val="28"/>
        </w:rPr>
        <w:t>кст ст</w:t>
      </w:r>
      <w:proofErr w:type="gramEnd"/>
      <w:r w:rsidRPr="00346786">
        <w:rPr>
          <w:rFonts w:ascii="Times New Roman" w:hAnsi="Times New Roman"/>
          <w:color w:val="000000"/>
          <w:sz w:val="28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34678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EA291A" w:rsidRPr="00346786" w:rsidRDefault="00A15CC0">
      <w:pPr>
        <w:numPr>
          <w:ilvl w:val="0"/>
          <w:numId w:val="25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соотносить иллюстрации с текстом произведения;</w:t>
      </w:r>
    </w:p>
    <w:p w:rsidR="00EA291A" w:rsidRPr="00346786" w:rsidRDefault="00A15CC0">
      <w:pPr>
        <w:numPr>
          <w:ilvl w:val="0"/>
          <w:numId w:val="25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A291A" w:rsidRPr="00346786" w:rsidRDefault="00A15CC0">
      <w:pPr>
        <w:numPr>
          <w:ilvl w:val="0"/>
          <w:numId w:val="25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по информации, представленной в оглавлении, в иллюстрациях предполагать тему и содержание книги;</w:t>
      </w:r>
    </w:p>
    <w:p w:rsidR="00EA291A" w:rsidRPr="00346786" w:rsidRDefault="00A15CC0">
      <w:pPr>
        <w:numPr>
          <w:ilvl w:val="0"/>
          <w:numId w:val="25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пользоваться словарями для уточнения значения незнакомого слова.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Коммуникативные универсальные учебные</w:t>
      </w:r>
      <w:r w:rsidRPr="00346786">
        <w:rPr>
          <w:rFonts w:ascii="Times New Roman" w:hAnsi="Times New Roman"/>
          <w:color w:val="000000"/>
          <w:sz w:val="28"/>
        </w:rPr>
        <w:t xml:space="preserve"> действия способствуют формированию умений:</w:t>
      </w:r>
    </w:p>
    <w:p w:rsidR="00EA291A" w:rsidRPr="00346786" w:rsidRDefault="00A15CC0">
      <w:pPr>
        <w:numPr>
          <w:ilvl w:val="0"/>
          <w:numId w:val="2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A291A" w:rsidRDefault="00A15CC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заданную тему;</w:t>
      </w:r>
    </w:p>
    <w:p w:rsidR="00EA291A" w:rsidRPr="00346786" w:rsidRDefault="00A15CC0">
      <w:pPr>
        <w:numPr>
          <w:ilvl w:val="0"/>
          <w:numId w:val="2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пересказывать подробно и выборочно прочитанное произведение;</w:t>
      </w:r>
    </w:p>
    <w:p w:rsidR="00EA291A" w:rsidRPr="00346786" w:rsidRDefault="00A15CC0">
      <w:pPr>
        <w:numPr>
          <w:ilvl w:val="0"/>
          <w:numId w:val="26"/>
        </w:numPr>
        <w:spacing w:after="0" w:line="264" w:lineRule="auto"/>
        <w:jc w:val="both"/>
      </w:pPr>
      <w:proofErr w:type="gramStart"/>
      <w:r w:rsidRPr="00346786">
        <w:rPr>
          <w:rFonts w:ascii="Times New Roman" w:hAnsi="Times New Roman"/>
          <w:color w:val="000000"/>
          <w:sz w:val="28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EA291A" w:rsidRDefault="00A15CC0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:rsidR="00EA291A" w:rsidRPr="00346786" w:rsidRDefault="00A15CC0">
      <w:pPr>
        <w:numPr>
          <w:ilvl w:val="0"/>
          <w:numId w:val="2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 xml:space="preserve">сочинять по аналогии с </w:t>
      </w:r>
      <w:proofErr w:type="gramStart"/>
      <w:r w:rsidRPr="00346786">
        <w:rPr>
          <w:rFonts w:ascii="Times New Roman" w:hAnsi="Times New Roman"/>
          <w:color w:val="000000"/>
          <w:sz w:val="28"/>
        </w:rPr>
        <w:t>прочитанным</w:t>
      </w:r>
      <w:proofErr w:type="gramEnd"/>
      <w:r w:rsidRPr="00346786">
        <w:rPr>
          <w:rFonts w:ascii="Times New Roman" w:hAnsi="Times New Roman"/>
          <w:color w:val="000000"/>
          <w:sz w:val="28"/>
        </w:rPr>
        <w:t xml:space="preserve"> загадки, рассказы, небольшие сказки;</w:t>
      </w:r>
    </w:p>
    <w:p w:rsidR="00EA291A" w:rsidRPr="00346786" w:rsidRDefault="00A15CC0">
      <w:pPr>
        <w:numPr>
          <w:ilvl w:val="0"/>
          <w:numId w:val="26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участвовать в инсценировках и драматизации отрывков из художественных произведений.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</w:t>
      </w:r>
      <w:r w:rsidRPr="00346786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EA291A" w:rsidRPr="00346786" w:rsidRDefault="00A15CC0">
      <w:pPr>
        <w:numPr>
          <w:ilvl w:val="0"/>
          <w:numId w:val="2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оценивать своё эмоциональное состояние, возникшее при прочтении (слушании) произведения;</w:t>
      </w:r>
    </w:p>
    <w:p w:rsidR="00EA291A" w:rsidRPr="00346786" w:rsidRDefault="00A15CC0">
      <w:pPr>
        <w:numPr>
          <w:ilvl w:val="0"/>
          <w:numId w:val="2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удерживать в памяти последовательность событий прослушанного (прочитанного) текста;</w:t>
      </w:r>
    </w:p>
    <w:p w:rsidR="00EA291A" w:rsidRPr="00346786" w:rsidRDefault="00A15CC0">
      <w:pPr>
        <w:numPr>
          <w:ilvl w:val="0"/>
          <w:numId w:val="2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контролировать выполнение поставленной учебной задачи при чтении</w:t>
      </w:r>
    </w:p>
    <w:p w:rsidR="00EA291A" w:rsidRDefault="00A15CC0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gramStart"/>
      <w:r>
        <w:rPr>
          <w:rFonts w:ascii="Times New Roman" w:hAnsi="Times New Roman"/>
          <w:color w:val="000000"/>
          <w:sz w:val="28"/>
        </w:rPr>
        <w:t>слушании</w:t>
      </w:r>
      <w:proofErr w:type="gramEnd"/>
      <w:r>
        <w:rPr>
          <w:rFonts w:ascii="Times New Roman" w:hAnsi="Times New Roman"/>
          <w:color w:val="000000"/>
          <w:sz w:val="28"/>
        </w:rPr>
        <w:t>) произведения;</w:t>
      </w:r>
    </w:p>
    <w:p w:rsidR="00EA291A" w:rsidRPr="00346786" w:rsidRDefault="00A15CC0">
      <w:pPr>
        <w:numPr>
          <w:ilvl w:val="0"/>
          <w:numId w:val="27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проверять (по образцу) выполнение поставленной учебной задачи.</w:t>
      </w:r>
    </w:p>
    <w:p w:rsidR="00EA291A" w:rsidRPr="00346786" w:rsidRDefault="00A15CC0">
      <w:pPr>
        <w:spacing w:after="0" w:line="264" w:lineRule="auto"/>
        <w:ind w:firstLine="600"/>
        <w:jc w:val="both"/>
      </w:pPr>
      <w:r w:rsidRPr="00346786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346786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EA291A" w:rsidRPr="00346786" w:rsidRDefault="00A15CC0">
      <w:pPr>
        <w:numPr>
          <w:ilvl w:val="0"/>
          <w:numId w:val="2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деятельности;</w:t>
      </w:r>
    </w:p>
    <w:p w:rsidR="00EA291A" w:rsidRPr="00346786" w:rsidRDefault="00A15CC0">
      <w:pPr>
        <w:numPr>
          <w:ilvl w:val="0"/>
          <w:numId w:val="28"/>
        </w:numPr>
        <w:spacing w:after="0" w:line="264" w:lineRule="auto"/>
        <w:jc w:val="both"/>
      </w:pPr>
      <w:r w:rsidRPr="00346786">
        <w:rPr>
          <w:rFonts w:ascii="Times New Roman" w:hAnsi="Times New Roman"/>
          <w:color w:val="000000"/>
          <w:sz w:val="28"/>
        </w:rPr>
        <w:t>распределять работу, договариваться, приходить к общему решению, отвечать за общий результат работы.</w:t>
      </w:r>
    </w:p>
    <w:p w:rsidR="00EA291A" w:rsidRPr="00346786" w:rsidRDefault="00EA291A">
      <w:pPr>
        <w:spacing w:after="0" w:line="264" w:lineRule="auto"/>
        <w:ind w:left="120"/>
        <w:jc w:val="both"/>
      </w:pPr>
    </w:p>
    <w:p w:rsidR="00EA291A" w:rsidRPr="00346786" w:rsidRDefault="00EA291A">
      <w:pPr>
        <w:sectPr w:rsidR="00EA291A" w:rsidRPr="00346786">
          <w:pgSz w:w="11906" w:h="16383"/>
          <w:pgMar w:top="1134" w:right="850" w:bottom="1134" w:left="1701" w:header="720" w:footer="720" w:gutter="0"/>
          <w:cols w:space="720"/>
        </w:sectPr>
      </w:pPr>
    </w:p>
    <w:p w:rsidR="00EA291A" w:rsidRDefault="00A15CC0" w:rsidP="00143328">
      <w:pPr>
        <w:spacing w:after="0"/>
        <w:ind w:left="120"/>
        <w:sectPr w:rsidR="00EA291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1" w:name="block-453493"/>
      <w:bookmarkEnd w:id="2"/>
      <w:r w:rsidRPr="0034678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EA291A" w:rsidRDefault="00A15CC0" w:rsidP="00143328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EA291A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1B4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B489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420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1B4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21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126BD"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1B4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B489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420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B489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1B4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420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A291A" w:rsidRDefault="001B4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EA29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4202C">
              <w:rPr>
                <w:rFonts w:ascii="Times New Roman" w:hAnsi="Times New Roman"/>
                <w:color w:val="000000"/>
                <w:sz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291A" w:rsidRDefault="00A420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A15C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291A" w:rsidRDefault="00EA291A"/>
        </w:tc>
      </w:tr>
    </w:tbl>
    <w:p w:rsidR="00EA291A" w:rsidRDefault="00EA291A">
      <w:pPr>
        <w:sectPr w:rsidR="00EA29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91A" w:rsidRDefault="00A15CC0">
      <w:pPr>
        <w:spacing w:after="0"/>
        <w:ind w:left="120"/>
      </w:pPr>
      <w:bookmarkStart w:id="22" w:name="block-453488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560"/>
        <w:gridCol w:w="1038"/>
        <w:gridCol w:w="1841"/>
        <w:gridCol w:w="1910"/>
        <w:gridCol w:w="1347"/>
        <w:gridCol w:w="2221"/>
      </w:tblGrid>
      <w:tr w:rsidR="00872129" w:rsidTr="00BD68F5">
        <w:trPr>
          <w:trHeight w:val="144"/>
          <w:tblCellSpacing w:w="20" w:type="nil"/>
        </w:trPr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4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291A" w:rsidRDefault="00EA29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291A" w:rsidRDefault="00EA291A"/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Отражение темы Родина в произведении И.С. Никитина «Русь»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Отражение нравственных ценностей в произведениях о Родине: любовь к родному краю.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С.Т.Романовского «Русь»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  <w:r w:rsidR="00651668">
              <w:t xml:space="preserve"> </w:t>
            </w:r>
            <w:r w:rsidR="00651668" w:rsidRPr="00651668">
              <w:rPr>
                <w:rFonts w:ascii="Times New Roman" w:hAnsi="Times New Roman"/>
                <w:color w:val="000000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Ритм и счёт – основа построения считалок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Шуточные фольклорные произведения: игра со словом. Небылица как «перевёртыш событий»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Произведения малых жанров фольклора: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>, считалки, пословицы, скороговорки, небылицы, загадки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Особенности сказок разного вида (о животных, бытовые, волшебные)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19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Восприятие осени в произведении М.М.Пришвина «Утро» и других на выбор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Наблюдение за художественными особенностями текста. Произведения по выбору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Описание картин осеннего леса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Сравнение стихотворений об осени. На примере произведений А.А. Плещеева «Осень» и А.К. Толстого «Осень. Обсыпается весь наш бедный сад…»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Восприятие пейзажной лирики. Произведения по выбору, например, К.Д. Бальмонт «Осень»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Резервный урок. Создание осеннего пейзажа: краски и звуки. Произведения </w:t>
            </w: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>художников и композиторов по выбору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27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«Катя», Ю.И. Ермолаева «Два пирожных»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Главный герой: общее представление. Рассказ на выбор, например, С.А.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Баруздин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«Как Алёшке учиться надоело»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Оценка поступков и поведения главного героя. Произведения на выбор, например, А.Е.Пермяк «Смородинка»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29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Сравнение героев рассказов Н.Н. Носова «На горке» и «Заплатка»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Представление темы труда в произведениях писателей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а выбор, например, В.Г.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Сутеев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«Кто лучше?»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Характеристика героя, его портрет. Произведения о детях на выбор, например, М.М.Зощенко «Самое главное»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Работа со стихотворением В.В. Лунина «Я и Вовка»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рассказа Л.Н.Толстого «Филиппок»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 рассказа В.Ю.Драгунского «Тайное </w:t>
            </w: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>становится явным»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35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сравнение. Произведения по выбору, например, З.Н.Александрова «Снежок»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38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B131EA" w:rsidTr="00BD68F5">
        <w:trPr>
          <w:trHeight w:val="317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51668" w:rsidRDefault="00BD68F5">
            <w:pPr>
              <w:spacing w:after="0"/>
            </w:pPr>
            <w:r>
              <w:t>39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651668" w:rsidRPr="00346786" w:rsidRDefault="00651668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  <w:p w:rsidR="00651668" w:rsidRPr="00346786" w:rsidRDefault="00651668" w:rsidP="00981EC4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Работа со стихотворением Ф.И. Тютчева «Чародейкою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Зимою»</w:t>
            </w:r>
            <w:r>
              <w:t xml:space="preserve"> </w:t>
            </w:r>
            <w:r w:rsidRPr="00B9545B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эпитет. Произведения по выбору, например, Н.А.Некрасов «Мороз-воевода»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651668" w:rsidRDefault="00651668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651668" w:rsidRDefault="00651668" w:rsidP="00B954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51668" w:rsidRDefault="006516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51668" w:rsidRDefault="006516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51668" w:rsidRDefault="00651668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51668" w:rsidRDefault="00651668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Описание игр и зимних забав детей. Произведения по выбору, например, И.З.Суриков «Детство»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 xml:space="preserve">Жизнь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животных зимой: научно-познавательные рассказы Произведения по выбору, например, Г.А. </w:t>
            </w:r>
            <w:proofErr w:type="spellStart"/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42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Восприятие зимнего пейзажа в лирических произведениях по выбору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зимней природы»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 w:rsidP="00651668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Характеристика героев русской народной сказки «Дети Деда Мороза»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Фольклорная основа авторской сказки В.И.Даля «Девочка Снегурочка»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Составление плана сказки: части текста, их главные темы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49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Организация творческих проектов «Царство Мороза Ивановича» и «Приметы Нового года»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 xml:space="preserve">Здравствуй,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lastRenderedPageBreak/>
              <w:t>праздник новогодний!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50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Корякская народная сказка «Хитрая лиса» и другие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героев-животных в фольклорных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lastRenderedPageBreak/>
              <w:t>(народных) и литературных произведениях. На примере произведений К.Д.Ушинского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57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Чарушина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«Страшный рассказ»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Осознание понятий друг, дружба на примере произведений о животных. Произведения по выбору, например, удмуртская народная сказка «Мышь и воробей»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59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B9545B">
            <w:pPr>
              <w:spacing w:after="0"/>
              <w:ind w:left="135"/>
            </w:pPr>
            <w:r w:rsidRPr="00B9545B">
              <w:rPr>
                <w:rFonts w:ascii="Times New Roman" w:hAnsi="Times New Roman"/>
                <w:color w:val="000000"/>
                <w:sz w:val="24"/>
              </w:rPr>
              <w:t>Особенности басни как жанра литературы. Мораль басни как нравственный урок (поучение</w:t>
            </w:r>
            <w:proofErr w:type="gramStart"/>
            <w:r w:rsidRPr="00B9545B">
              <w:rPr>
                <w:rFonts w:ascii="Times New Roman" w:hAnsi="Times New Roman"/>
                <w:color w:val="000000"/>
                <w:sz w:val="24"/>
              </w:rPr>
              <w:t>)</w:t>
            </w:r>
            <w:r w:rsidR="00A15CC0" w:rsidRPr="00346786"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gramEnd"/>
            <w:r w:rsidR="00A15CC0" w:rsidRPr="00346786">
              <w:rPr>
                <w:rFonts w:ascii="Times New Roman" w:hAnsi="Times New Roman"/>
                <w:color w:val="000000"/>
                <w:sz w:val="24"/>
              </w:rPr>
              <w:t>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Берестова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«Кошкин щенок» и других на выбор</w:t>
            </w:r>
            <w:r w:rsidR="00651668">
              <w:t xml:space="preserve"> </w:t>
            </w:r>
            <w:r w:rsidR="00651668" w:rsidRPr="00651668">
              <w:rPr>
                <w:rFonts w:ascii="Times New Roman" w:hAnsi="Times New Roman"/>
                <w:color w:val="000000"/>
                <w:sz w:val="24"/>
              </w:rPr>
              <w:t xml:space="preserve">Сравнение описания животных в художественном и научно-познавательном тексте Представление темы «Отношение человека к животным» в произведениях </w:t>
            </w:r>
            <w:r w:rsidR="00651668" w:rsidRPr="00651668">
              <w:rPr>
                <w:rFonts w:ascii="Times New Roman" w:hAnsi="Times New Roman"/>
                <w:color w:val="000000"/>
                <w:sz w:val="24"/>
              </w:rPr>
              <w:lastRenderedPageBreak/>
              <w:t>писателей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62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Образы героев стихотворных и прозаических произведений о животных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65166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Чарушиным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>, В.В. Бианки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веснянки</w:t>
            </w:r>
            <w:r w:rsidR="00651668">
              <w:t xml:space="preserve"> </w:t>
            </w:r>
            <w:r w:rsidR="00651668" w:rsidRPr="00651668">
              <w:rPr>
                <w:rFonts w:ascii="Times New Roman" w:hAnsi="Times New Roman"/>
                <w:color w:val="000000"/>
                <w:sz w:val="24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69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Картины весеннего леса в рассказе Г.А.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Скребицкого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«Четыре художника»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</w:t>
            </w: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С.Я. Маршак «Весенняя песенка»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71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Работа со стихотворением Ф.И. Тютчева «Зима недаром злится»: выделение средств художественной выразительности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Жизнь животных весной: рассказы и сказки писателей. Произведения по выбору, например, сказки и рассказы Н.И. Сладкова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«Весенняя песня»</w:t>
            </w:r>
            <w:r w:rsidR="00651668">
              <w:t xml:space="preserve"> </w:t>
            </w:r>
            <w:r w:rsidR="00651668" w:rsidRPr="00651668">
              <w:rPr>
                <w:rFonts w:ascii="Times New Roman" w:hAnsi="Times New Roman"/>
                <w:color w:val="000000"/>
                <w:sz w:val="24"/>
              </w:rPr>
              <w:t>Восприятие весеннего пейзажа в лирических произведениях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Признаки весны, отражённые в произведениях писателей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Высотской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>«Одуванчик» и М.М. Пришвина «Золотой луг»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78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Создание весеннего пейзажа в произведениях писателей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79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Восприятие произведений о весне. Выделение средств художественной выразительности (сравнение, эпитет)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Тема семьи в творчестве писателей. На примере произведения Л.Н. Толстого «Отец и сыновья» и других 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га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651668">
            <w:pPr>
              <w:spacing w:after="0"/>
              <w:ind w:left="135"/>
            </w:pPr>
            <w:r w:rsidRPr="00651668">
              <w:rPr>
                <w:rFonts w:ascii="Times New Roman" w:hAnsi="Times New Roman"/>
                <w:color w:val="000000"/>
                <w:sz w:val="24"/>
              </w:rPr>
              <w:t xml:space="preserve">Характеристика особенностей колыбельных народных песен: интонационный рисунок </w:t>
            </w:r>
            <w:r w:rsidR="00A15CC0" w:rsidRPr="00346786">
              <w:rPr>
                <w:rFonts w:ascii="Times New Roman" w:hAnsi="Times New Roman"/>
                <w:color w:val="000000"/>
                <w:sz w:val="24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взаимооотношений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взрослых и детей на примере рассказа Е.А. Пермяка «Случай с кошельком»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86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Анализ заголовка и соотнесение его с главной мыслью произведения: В.А. Осеева «Сыновья»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89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Л.Н. Толстой «Лучше всех»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Выделение главной мысли (идеи): уважение и внимание к старшему поколению. Произведения по выбору, например, Р.С.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Сеф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«Если ты ужасно гордый»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Отражение темы День Победы в произведении С.А.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Баруздина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«Салют» и другие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93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Тематическая проверочная работа по итогам раздела «О 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близких, о семье»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94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книгами на тему: «О </w:t>
            </w:r>
            <w:r w:rsidR="00BD68F5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  <w:r w:rsidRPr="00346786">
              <w:rPr>
                <w:rFonts w:ascii="Times New Roman" w:hAnsi="Times New Roman"/>
                <w:color w:val="000000"/>
                <w:sz w:val="24"/>
              </w:rPr>
              <w:t>наших близких, о семье»: выбор книг на основе тематической картотеки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95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96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Миккель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и медведь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Бамсе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>» и русская народная сказка «Вершки и корешки»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97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Отражение темы дружбы в сказке братьев Гримм «Бременские музыканты»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98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Х.-К. Андерсен - известный писатель-сказочник.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его произведениями</w:t>
            </w:r>
            <w:r w:rsidR="00BD68F5">
              <w:t xml:space="preserve"> </w:t>
            </w:r>
            <w:r w:rsidR="00BD68F5" w:rsidRPr="00BD68F5">
              <w:rPr>
                <w:rFonts w:ascii="Times New Roman" w:hAnsi="Times New Roman"/>
                <w:color w:val="000000"/>
                <w:sz w:val="24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99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Особенности построения волшебной сказки Ш.Перро «Кот в сапогах»</w:t>
            </w:r>
            <w:r w:rsidR="00B9545B">
              <w:t xml:space="preserve"> </w:t>
            </w:r>
            <w:r w:rsidR="00B9545B" w:rsidRPr="00B9545B">
              <w:rPr>
                <w:rFonts w:ascii="Times New Roman" w:hAnsi="Times New Roman"/>
                <w:color w:val="000000"/>
                <w:sz w:val="24"/>
              </w:rPr>
              <w:t>Характеристика героев сказки Ш.Перро «Кот в сапогах»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100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>Ладонщиков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«Лучший друг»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lastRenderedPageBreak/>
              <w:t>101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>роверочная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работа по итогам изученного во 2 классе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651668" w:rsidTr="00BD68F5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A291A" w:rsidRDefault="00BD68F5">
            <w:pPr>
              <w:spacing w:after="0"/>
            </w:pPr>
            <w:r>
              <w:t>102</w:t>
            </w:r>
          </w:p>
        </w:tc>
        <w:tc>
          <w:tcPr>
            <w:tcW w:w="4560" w:type="dxa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gramStart"/>
            <w:r w:rsidRPr="00346786">
              <w:rPr>
                <w:rFonts w:ascii="Times New Roman" w:hAnsi="Times New Roman"/>
                <w:color w:val="000000"/>
                <w:sz w:val="24"/>
              </w:rPr>
              <w:t>.Ш</w:t>
            </w:r>
            <w:proofErr w:type="gramEnd"/>
            <w:r w:rsidRPr="00346786">
              <w:rPr>
                <w:rFonts w:ascii="Times New Roman" w:hAnsi="Times New Roman"/>
                <w:color w:val="000000"/>
                <w:sz w:val="24"/>
              </w:rPr>
              <w:t>утливое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искажение действительности. На примере произведения 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Ю.Мориц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346786">
              <w:rPr>
                <w:rFonts w:ascii="Times New Roman" w:hAnsi="Times New Roman"/>
                <w:color w:val="000000"/>
                <w:sz w:val="24"/>
              </w:rPr>
              <w:t>Хохотальная</w:t>
            </w:r>
            <w:proofErr w:type="spellEnd"/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путаница»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A291A" w:rsidRDefault="00EA291A">
            <w:pPr>
              <w:spacing w:after="0"/>
              <w:ind w:left="135"/>
            </w:pPr>
          </w:p>
        </w:tc>
      </w:tr>
      <w:tr w:rsidR="00872129" w:rsidTr="00BD68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91A" w:rsidRPr="00346786" w:rsidRDefault="00A15CC0">
            <w:pPr>
              <w:spacing w:after="0"/>
              <w:ind w:left="135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:rsidR="00EA291A" w:rsidRDefault="00A15CC0" w:rsidP="00651668">
            <w:pPr>
              <w:spacing w:after="0"/>
              <w:ind w:left="135"/>
              <w:jc w:val="center"/>
            </w:pPr>
            <w:r w:rsidRPr="0034678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51668">
              <w:rPr>
                <w:rFonts w:ascii="Times New Roman" w:hAnsi="Times New Roman"/>
                <w:color w:val="000000"/>
                <w:sz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291A" w:rsidRDefault="00EB46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291A" w:rsidRDefault="00A15C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291A" w:rsidRDefault="00EA291A"/>
        </w:tc>
      </w:tr>
    </w:tbl>
    <w:p w:rsidR="00EA291A" w:rsidRDefault="00EA291A">
      <w:pPr>
        <w:sectPr w:rsidR="00EA29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91A" w:rsidRDefault="00EA291A">
      <w:pPr>
        <w:sectPr w:rsidR="00EA29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91A" w:rsidRDefault="00EA291A">
      <w:pPr>
        <w:sectPr w:rsidR="00EA29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291A" w:rsidRDefault="00A15CC0">
      <w:pPr>
        <w:spacing w:after="0"/>
        <w:ind w:left="120"/>
      </w:pPr>
      <w:bookmarkStart w:id="23" w:name="block-45348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A291A" w:rsidRDefault="00A15CC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291A" w:rsidRDefault="00A15C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A291A" w:rsidRDefault="00A15C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A291A" w:rsidRDefault="00A15CC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A291A" w:rsidRDefault="00A15CC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A291A" w:rsidRDefault="00A15CC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A291A" w:rsidRDefault="00EA291A">
      <w:pPr>
        <w:spacing w:after="0"/>
        <w:ind w:left="120"/>
      </w:pPr>
    </w:p>
    <w:p w:rsidR="00EA291A" w:rsidRDefault="00A15CC0" w:rsidP="00143328">
      <w:pPr>
        <w:spacing w:after="0" w:line="480" w:lineRule="auto"/>
        <w:ind w:left="120"/>
        <w:sectPr w:rsidR="00EA291A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23"/>
    <w:p w:rsidR="00A15CC0" w:rsidRDefault="00A15CC0"/>
    <w:sectPr w:rsidR="00A15CC0" w:rsidSect="00F30D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2CE"/>
    <w:multiLevelType w:val="multilevel"/>
    <w:tmpl w:val="AA9A6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8220F7"/>
    <w:multiLevelType w:val="multilevel"/>
    <w:tmpl w:val="CBF046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FE16E2"/>
    <w:multiLevelType w:val="multilevel"/>
    <w:tmpl w:val="078841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75043F"/>
    <w:multiLevelType w:val="multilevel"/>
    <w:tmpl w:val="13B0B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A76424"/>
    <w:multiLevelType w:val="multilevel"/>
    <w:tmpl w:val="E4BA4A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EF3AD3"/>
    <w:multiLevelType w:val="multilevel"/>
    <w:tmpl w:val="D1CC2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4D7523"/>
    <w:multiLevelType w:val="multilevel"/>
    <w:tmpl w:val="0B7AC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AB45EE"/>
    <w:multiLevelType w:val="multilevel"/>
    <w:tmpl w:val="F38A7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CA55A1"/>
    <w:multiLevelType w:val="multilevel"/>
    <w:tmpl w:val="B0CCF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3605AB"/>
    <w:multiLevelType w:val="multilevel"/>
    <w:tmpl w:val="3CEC7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831DB6"/>
    <w:multiLevelType w:val="multilevel"/>
    <w:tmpl w:val="1CF67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075087"/>
    <w:multiLevelType w:val="multilevel"/>
    <w:tmpl w:val="2A5C7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4E2BBA"/>
    <w:multiLevelType w:val="multilevel"/>
    <w:tmpl w:val="7DFA78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C0358A"/>
    <w:multiLevelType w:val="multilevel"/>
    <w:tmpl w:val="4A9E1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EF28CB"/>
    <w:multiLevelType w:val="multilevel"/>
    <w:tmpl w:val="79124B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426DB2"/>
    <w:multiLevelType w:val="multilevel"/>
    <w:tmpl w:val="3782F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0BD5E29"/>
    <w:multiLevelType w:val="multilevel"/>
    <w:tmpl w:val="18082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15330F"/>
    <w:multiLevelType w:val="multilevel"/>
    <w:tmpl w:val="1FA0AE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F006E9"/>
    <w:multiLevelType w:val="multilevel"/>
    <w:tmpl w:val="B5CE3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992F64"/>
    <w:multiLevelType w:val="multilevel"/>
    <w:tmpl w:val="8ED03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5C40C7"/>
    <w:multiLevelType w:val="multilevel"/>
    <w:tmpl w:val="9DEA8E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5A572B"/>
    <w:multiLevelType w:val="multilevel"/>
    <w:tmpl w:val="8DC8B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596C75"/>
    <w:multiLevelType w:val="multilevel"/>
    <w:tmpl w:val="4C9A0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5819E4"/>
    <w:multiLevelType w:val="multilevel"/>
    <w:tmpl w:val="FB14B6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B74C86"/>
    <w:multiLevelType w:val="multilevel"/>
    <w:tmpl w:val="D84A2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410B76"/>
    <w:multiLevelType w:val="multilevel"/>
    <w:tmpl w:val="D3CA74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C264A0"/>
    <w:multiLevelType w:val="multilevel"/>
    <w:tmpl w:val="2F703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D23C53"/>
    <w:multiLevelType w:val="multilevel"/>
    <w:tmpl w:val="06F066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656E5D"/>
    <w:multiLevelType w:val="multilevel"/>
    <w:tmpl w:val="488C7E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C86D83"/>
    <w:multiLevelType w:val="multilevel"/>
    <w:tmpl w:val="F1F4D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1D1E4A"/>
    <w:multiLevelType w:val="multilevel"/>
    <w:tmpl w:val="4EFCA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1C4F8B"/>
    <w:multiLevelType w:val="multilevel"/>
    <w:tmpl w:val="ACCCA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882164"/>
    <w:multiLevelType w:val="multilevel"/>
    <w:tmpl w:val="80FA7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5BF78DB"/>
    <w:multiLevelType w:val="multilevel"/>
    <w:tmpl w:val="9A7E6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2E0631"/>
    <w:multiLevelType w:val="multilevel"/>
    <w:tmpl w:val="79869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090C1B"/>
    <w:multiLevelType w:val="multilevel"/>
    <w:tmpl w:val="1E040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5B6500"/>
    <w:multiLevelType w:val="multilevel"/>
    <w:tmpl w:val="F176F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20"/>
  </w:num>
  <w:num w:numId="5">
    <w:abstractNumId w:val="19"/>
  </w:num>
  <w:num w:numId="6">
    <w:abstractNumId w:val="14"/>
  </w:num>
  <w:num w:numId="7">
    <w:abstractNumId w:val="4"/>
  </w:num>
  <w:num w:numId="8">
    <w:abstractNumId w:val="29"/>
  </w:num>
  <w:num w:numId="9">
    <w:abstractNumId w:val="12"/>
  </w:num>
  <w:num w:numId="10">
    <w:abstractNumId w:val="35"/>
  </w:num>
  <w:num w:numId="11">
    <w:abstractNumId w:val="9"/>
  </w:num>
  <w:num w:numId="12">
    <w:abstractNumId w:val="7"/>
  </w:num>
  <w:num w:numId="13">
    <w:abstractNumId w:val="30"/>
  </w:num>
  <w:num w:numId="14">
    <w:abstractNumId w:val="10"/>
  </w:num>
  <w:num w:numId="15">
    <w:abstractNumId w:val="0"/>
  </w:num>
  <w:num w:numId="16">
    <w:abstractNumId w:val="16"/>
  </w:num>
  <w:num w:numId="17">
    <w:abstractNumId w:val="21"/>
  </w:num>
  <w:num w:numId="18">
    <w:abstractNumId w:val="17"/>
  </w:num>
  <w:num w:numId="19">
    <w:abstractNumId w:val="18"/>
  </w:num>
  <w:num w:numId="20">
    <w:abstractNumId w:val="33"/>
  </w:num>
  <w:num w:numId="21">
    <w:abstractNumId w:val="3"/>
  </w:num>
  <w:num w:numId="22">
    <w:abstractNumId w:val="8"/>
  </w:num>
  <w:num w:numId="23">
    <w:abstractNumId w:val="22"/>
  </w:num>
  <w:num w:numId="24">
    <w:abstractNumId w:val="32"/>
  </w:num>
  <w:num w:numId="25">
    <w:abstractNumId w:val="25"/>
  </w:num>
  <w:num w:numId="26">
    <w:abstractNumId w:val="6"/>
  </w:num>
  <w:num w:numId="27">
    <w:abstractNumId w:val="15"/>
  </w:num>
  <w:num w:numId="28">
    <w:abstractNumId w:val="27"/>
  </w:num>
  <w:num w:numId="29">
    <w:abstractNumId w:val="23"/>
  </w:num>
  <w:num w:numId="30">
    <w:abstractNumId w:val="36"/>
  </w:num>
  <w:num w:numId="31">
    <w:abstractNumId w:val="2"/>
  </w:num>
  <w:num w:numId="32">
    <w:abstractNumId w:val="1"/>
  </w:num>
  <w:num w:numId="33">
    <w:abstractNumId w:val="26"/>
  </w:num>
  <w:num w:numId="34">
    <w:abstractNumId w:val="31"/>
  </w:num>
  <w:num w:numId="35">
    <w:abstractNumId w:val="5"/>
  </w:num>
  <w:num w:numId="36">
    <w:abstractNumId w:val="34"/>
  </w:num>
  <w:num w:numId="37">
    <w:abstractNumId w:val="2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characterSpacingControl w:val="doNotCompress"/>
  <w:compat>
    <w:useFELayout/>
  </w:compat>
  <w:rsids>
    <w:rsidRoot w:val="00EA291A"/>
    <w:rsid w:val="000E3206"/>
    <w:rsid w:val="00143328"/>
    <w:rsid w:val="001B4899"/>
    <w:rsid w:val="001D2BC4"/>
    <w:rsid w:val="002060A6"/>
    <w:rsid w:val="002126BD"/>
    <w:rsid w:val="002241D0"/>
    <w:rsid w:val="00310D7B"/>
    <w:rsid w:val="00346786"/>
    <w:rsid w:val="00367778"/>
    <w:rsid w:val="00450DA9"/>
    <w:rsid w:val="00466141"/>
    <w:rsid w:val="00487FB7"/>
    <w:rsid w:val="004B10A8"/>
    <w:rsid w:val="005269F1"/>
    <w:rsid w:val="005A650A"/>
    <w:rsid w:val="00651668"/>
    <w:rsid w:val="00712E93"/>
    <w:rsid w:val="007811F7"/>
    <w:rsid w:val="00781503"/>
    <w:rsid w:val="0084200C"/>
    <w:rsid w:val="00872129"/>
    <w:rsid w:val="00981EC4"/>
    <w:rsid w:val="009E342A"/>
    <w:rsid w:val="00A15CC0"/>
    <w:rsid w:val="00A4202C"/>
    <w:rsid w:val="00B106A4"/>
    <w:rsid w:val="00B131EA"/>
    <w:rsid w:val="00B9545B"/>
    <w:rsid w:val="00BD68F5"/>
    <w:rsid w:val="00C85ED3"/>
    <w:rsid w:val="00CF7B9F"/>
    <w:rsid w:val="00EA291A"/>
    <w:rsid w:val="00EB4618"/>
    <w:rsid w:val="00F3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F30D49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30D4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30D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1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1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2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3D240-F010-4B78-9579-7D22806D1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6113</Words>
  <Characters>34849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LR</cp:lastModifiedBy>
  <cp:revision>8</cp:revision>
  <cp:lastPrinted>2023-05-30T09:45:00Z</cp:lastPrinted>
  <dcterms:created xsi:type="dcterms:W3CDTF">2023-05-31T08:17:00Z</dcterms:created>
  <dcterms:modified xsi:type="dcterms:W3CDTF">2023-10-21T08:11:00Z</dcterms:modified>
</cp:coreProperties>
</file>