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61" w:rsidRDefault="00C357EB">
      <w:r>
        <w:rPr>
          <w:rFonts w:ascii="Arial" w:hAnsi="Arial" w:cs="Arial"/>
          <w:b/>
          <w:bCs/>
          <w:color w:val="000000"/>
          <w:sz w:val="48"/>
          <w:szCs w:val="48"/>
          <w:shd w:val="clear" w:color="auto" w:fill="FFFFFF"/>
        </w:rPr>
        <w:t>Установление размера платы, взимаемой с родителей (законных представителей) за проживание обучаю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48"/>
          <w:szCs w:val="48"/>
          <w:shd w:val="clear" w:color="auto" w:fill="FFFFFF"/>
        </w:rPr>
        <w:t>щихся в интернате</w:t>
      </w:r>
    </w:p>
    <w:sectPr w:rsidR="00C4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EB"/>
    <w:rsid w:val="00C357EB"/>
    <w:rsid w:val="00C4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6B0EB-6FBB-4AC9-99B0-6DF84B9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2023-10-27T09:58:00Z</dcterms:created>
  <dcterms:modified xsi:type="dcterms:W3CDTF">2023-10-27T09:58:00Z</dcterms:modified>
</cp:coreProperties>
</file>